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1. Zapoznanie się ze specyfiką szkoły ponadpodstawowej, lub placówki systemu oświaty, w której jest odbywana praktyka,  w szczególności poznanie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a) organizacji pracy,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 xml:space="preserve">b)  prowadzonej dokumentacji , 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c)  realizowanych  zadań opiekuńczo – wychowawczych,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d)  zakresu  zadań pracowników, uczestników procesów pedagogicznych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 xml:space="preserve">e)  programu  realizacji doradztwa zawodowego 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 xml:space="preserve">f)  zasad zapewnienia bezpieczeństwa uczniom na terenie szkoły  lub placówki systemu oświaty i poza nimi 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2. Obserwowanie: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a)  aktywności poszczególnych uczniów, w tym uczniów ze specjalnymi potrzebami edukacyjnymi,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b)  zorganizowanej i podejmowanej spontanicznie aktywności formalnych i nieformalnych grup uczniów, dynamiki grupy, ról pełnionych przez uczestników grupy, zachowań i postaw uczniów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c) działań opiekuńczo-wychowawczych i dydaktycznych wychowawcy i  nauczycieli przedmiotów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d) interakcji dorosły (nauczyciel, wychowawca) – uczeń oraz interakcji między uczniami (w tym samym i różnym wieku).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e) procesów komunikowania interpersonalnego i społecznego w grupach wychowawczych, ich prawidłowości i zakłóceń,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3. Zaplanowanie  i przeprowadzenie  zajęć  wychowawczych  pod nadzorem opiekuna praktyk zawodowych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4. Analiza sytuacji  i zdarzeń pedagogicznych  zaobserwowanych  lub doświadczonych w czasie praktyk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a) konfrontowanie wiedzy teoretycznej z praktyczną,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b) ocena własnego funkcjonowania w toku realizowanych zadań opiekuńczych i wychowawczych (dostrzeganie swoich mocnych i słabych stron),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c) ocena przebiegu prowadzonych działań oraz realizacji zamierzonych celów,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>5. Współdziałanie z opiekunem praktyk w: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r w:rsidRPr="00204D46">
        <w:rPr>
          <w:rFonts w:ascii="Times New Roman" w:hAnsi="Times New Roman" w:cs="Times New Roman"/>
        </w:rPr>
        <w:t xml:space="preserve">a)  omawianiu zaobserwowanych lub doświadczonych sytuacji i </w:t>
      </w:r>
      <w:proofErr w:type="spellStart"/>
      <w:r w:rsidRPr="00204D46">
        <w:rPr>
          <w:rFonts w:ascii="Times New Roman" w:hAnsi="Times New Roman" w:cs="Times New Roman"/>
        </w:rPr>
        <w:t>i</w:t>
      </w:r>
      <w:proofErr w:type="spellEnd"/>
      <w:r w:rsidRPr="00204D46">
        <w:rPr>
          <w:rFonts w:ascii="Times New Roman" w:hAnsi="Times New Roman" w:cs="Times New Roman"/>
        </w:rPr>
        <w:t xml:space="preserve"> zdarzeń pedagogicznych</w:t>
      </w:r>
      <w:r w:rsidRPr="00204D46">
        <w:rPr>
          <w:rFonts w:ascii="Times New Roman" w:hAnsi="Times New Roman" w:cs="Times New Roman"/>
          <w:u w:val="single"/>
        </w:rPr>
        <w:t>,</w:t>
      </w:r>
    </w:p>
    <w:p w:rsidR="004A6C4D" w:rsidRPr="00204D46" w:rsidRDefault="004A6C4D" w:rsidP="004A6C4D">
      <w:pPr>
        <w:rPr>
          <w:rFonts w:ascii="Times New Roman" w:hAnsi="Times New Roman" w:cs="Times New Roman"/>
        </w:rPr>
      </w:pPr>
      <w:bookmarkStart w:id="0" w:name="_GoBack"/>
      <w:bookmarkEnd w:id="0"/>
      <w:r w:rsidRPr="00204D46">
        <w:rPr>
          <w:rFonts w:ascii="Times New Roman" w:hAnsi="Times New Roman" w:cs="Times New Roman"/>
        </w:rPr>
        <w:t>b) prowadzeniu dokumentacji z praktyki.</w:t>
      </w:r>
    </w:p>
    <w:p w:rsidR="00E32445" w:rsidRPr="00204D46" w:rsidRDefault="00E32445"/>
    <w:sectPr w:rsidR="00E32445" w:rsidRPr="00204D46" w:rsidSect="00E3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C4D"/>
    <w:rsid w:val="00204D46"/>
    <w:rsid w:val="004A6C4D"/>
    <w:rsid w:val="004E7A46"/>
    <w:rsid w:val="009538DE"/>
    <w:rsid w:val="00E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57E751-7F40-4977-BDD9-429D24FB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6C4D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5</cp:revision>
  <dcterms:created xsi:type="dcterms:W3CDTF">2025-09-14T16:49:00Z</dcterms:created>
  <dcterms:modified xsi:type="dcterms:W3CDTF">2025-09-25T11:11:00Z</dcterms:modified>
</cp:coreProperties>
</file>