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UNIWERSYTET JANA KOCHANOWSKIEGO 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W KIELCACH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WYDZIAŁ </w:t>
      </w: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…………………………………….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INSTYTUT </w:t>
      </w: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……………………………….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DZIENNIK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PRAKTYKI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…</w:t>
      </w: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</w:t>
      </w: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………………………………………..</w:t>
      </w: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IMIĘ I NAZWISKO STUDENTA                                MIEJSCE ODBYWANIA PRAKTYKI 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…………………………………….                               ………………………………………..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 KIERUNEK                                                                                     TERMIN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……………………………………..                             …………………………………………</w:t>
      </w: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ROK AKADEMICKI                                                            IMIĘ I NAZWISKO OPIEKUNA 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lastRenderedPageBreak/>
        <w:t>Odniesienie zadań realizowanych na praktyce zawodowej psychologiczno– pedagogicznej</w:t>
      </w:r>
      <w:r w:rsidRPr="00147F6B">
        <w:rPr>
          <w:rFonts w:ascii="Times New Roman" w:eastAsia="Calibri" w:hAnsi="Times New Roman" w:cs="Times New Roman"/>
          <w:sz w:val="24"/>
          <w:szCs w:val="24"/>
        </w:rPr>
        <w:br/>
        <w:t>do efektów uczenia się zawartych w karcie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5785"/>
        <w:gridCol w:w="1473"/>
      </w:tblGrid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47F6B">
              <w:rPr>
                <w:rFonts w:ascii="Times New Roman" w:eastAsia="Calibri" w:hAnsi="Times New Roman" w:cs="Times New Roman"/>
                <w:b/>
                <w:bCs/>
              </w:rPr>
              <w:t>Kierunkowe efekty uczenia się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47F6B">
              <w:rPr>
                <w:rFonts w:ascii="Times New Roman" w:eastAsia="Calibri" w:hAnsi="Times New Roman" w:cs="Times New Roman"/>
                <w:b/>
              </w:rPr>
              <w:t>Zadanie studenta – praktykanta realizowane na praktyce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47F6B">
              <w:rPr>
                <w:rFonts w:ascii="Times New Roman" w:eastAsia="Calibri" w:hAnsi="Times New Roman" w:cs="Times New Roman"/>
                <w:b/>
              </w:rPr>
              <w:t>Szczegółowe efekty uczenia się</w:t>
            </w:r>
          </w:p>
        </w:tc>
      </w:tr>
      <w:tr w:rsidR="00147F6B" w:rsidRPr="00147F6B" w:rsidTr="00A467C1">
        <w:trPr>
          <w:trHeight w:val="1102"/>
        </w:trPr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NAU1_W08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Poznanie specyfiki funkcjonowania szkoły podstawowej: zapoznanie się ze strukturą organizacyjną, podstawowymi zadaniami i funkcjami szkoły, zasadami funkcjonowania placówki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B.3.W1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NAU1_W07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NAU1_W09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Zapoznanie się z dokumentacją szkoły - plan pracy szkoły, statut szkoły, program wychowawczo-profilaktyczny, program doradztwa zawodowego, wewnątrzszkolny system oceniania, arkusze ocen.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B.3.W2.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NAU1_W07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NAU1_W09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Zapoznanie się ze sposobami organizowania i realizowania współpracy szkoły z interesariuszami zewnętrznymi -  rodzicami, poradnią psychologiczno-pedagogiczną, ośrodkiem pomocy społecznej, sądem, policją, strażą miejską, itp.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B.3.W1.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B.3.W2.</w:t>
            </w:r>
          </w:p>
        </w:tc>
      </w:tr>
      <w:tr w:rsidR="00147F6B" w:rsidRPr="00147F6B" w:rsidTr="00A467C1">
        <w:trPr>
          <w:trHeight w:val="1183"/>
        </w:trPr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NAU1_U18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NAU1_U03</w:t>
            </w: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Obserwacja zajęć i czynności wynikających  z organizacji dnia  w szkole, a w szczególności indywidualnych i grupowych zajęć: socjoterapeutycznych,  korekcyjno- kompensacyjnych,  związanych z organizacją czasu wolnego,  rozwojem zainteresowań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B.3.U6.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NAU1_U03</w:t>
            </w: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Obserwacja  uczniów w trakcie lekcji i na przerwach: obserwacja aktywności poszczególnych uczniów, w tym uczniów ze specjalnymi potrzebami edukacyjnymi,  zorganizowanej i podejmowanej spontanicznie aktywności formalnych i nieformalnych grup uczniów, dynamiki grupy, ról pełnionych przez uczestników grupy, zachowań i postaw uczniów,  interakcji dorosły (nauczyciel, wychowawca) – uczeń oraz interakcji między uczniami (w tym samym i różnym wieku),  procesów komunikowania interpersonalnego i społecznego w grupach wychowawczych, ich prawidłowości i zakłóceń.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B.3.U1.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B.3.U2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NAU1_U18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Zapoznanie się z zakresem obowiązków i zadaniami pedagoga/psychologa szkolnego- pomoc psychologiczno – pedagogiczna (uczeń z opinią, dostosowania wymagań edukacyjnych do indywidualnych potrzeb ucznia, zajęcia rozwijające uzdolnienia, umiejętności uczenia się, korekcyjno-kompensacyjne i inne; uczeń objęty kształceniem specjalnym (orzeczenie, IPET, wielospecjalistyczna ocena funkcjonowania dziecka); programy profilaktyczne, współpraca z rodzicami, współpraca z PPP –wywiady/rozmowy prowadzone przez studenta z pedagogiem/psychologiem.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B.3.U6.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NAU1_U18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NAU1_U03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Zapoznanie się z zadaniami nauczyciela/ wychowawcy - działania dydaktyczne, wychowawcze i opiekuńcze: powodzenia i niepowodzenia szkolne,  praca z uczniem ze specjalnymi potrzebami edukacyjnymi, organizacja pracy wychowawczej w zespole klasowym, rozwiązywanie problemów wychowawczych, 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dokumentacja  wychowawcy dotycząca uczniów, bezpieczeństwo uczniów w szkole i poza nią, integracja zespołu klasowego, wywiad środowiskowy, współpraca z rodzicami i pedagogiem/psychologiem szkolnym – wywiady/rozmowy prowadzone przez studenta z nauczycielem/wychowawcą, obserwacja pracy rady pedagogicznej i zespołu wychowawców klas.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B.3.U1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NAU1_U13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Przygotowanie scenariusza lekcji  wychowawczej na wybrany i zaakceptowany przez wychowawcę temat.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B.3.U5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NAU1_U13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Poprowadzenie lekcji  wychowawczej  według wcześniej przygotowanego scenariusza  i omówienie zrealizowanych zajęć.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B.3.U5.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</w:tc>
      </w:tr>
    </w:tbl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772"/>
        <w:gridCol w:w="6490"/>
        <w:gridCol w:w="850"/>
        <w:gridCol w:w="1418"/>
      </w:tblGrid>
      <w:tr w:rsidR="00147F6B" w:rsidRPr="00147F6B" w:rsidTr="00A467C1"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Zadania realizowane w danym dniu praktyki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godzin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Podpis opiekuna z ramienia instytucji</w:t>
            </w:r>
          </w:p>
        </w:tc>
      </w:tr>
      <w:tr w:rsidR="00147F6B" w:rsidRPr="00147F6B" w:rsidTr="00A467C1">
        <w:trPr>
          <w:trHeight w:val="1713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W tej tabeli z</w:t>
            </w:r>
            <w:r w:rsidRPr="00147F6B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apisujemy tu każde zdarzenie, zadanie, które miało miejsce podczas praktyki. Każdy dzień kończy się podpisem</w:t>
            </w: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 xml:space="preserve"> </w:t>
            </w:r>
            <w:r w:rsidR="003238A2"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nauczyciela</w:t>
            </w:r>
            <w:r w:rsidRPr="00147F6B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 xml:space="preserve"> opiekuna z ramienia szkoły.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</w:pPr>
            <w:r w:rsidRPr="00147F6B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Można wpisywać odręcznie lub w Wordzie, a później poprosić o podpis nauczyciela opiekuna.</w:t>
            </w: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Można dodawać lub usunąć wiersze w zależności od potrzeb.</w:t>
            </w: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Poniżej przykładowe uzupełnienie dziennika.</w:t>
            </w: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Przykładów nie kopiujemy do swojego dziennika. Piszemy to</w:t>
            </w:r>
            <w:r w:rsidR="003317F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,</w:t>
            </w:r>
            <w:bookmarkStart w:id="0" w:name="_GoBack"/>
            <w:bookmarkEnd w:id="0"/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 xml:space="preserve"> co w rzeczywistości robiliśmy na konkretnej godzinie praktyki!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61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25X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Obserwacja uczniów na lekcji j. polskiego w klasie 4a, 8b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Rozmowa z wychowawcą klasy 4a na temat współpracy z rodzicami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73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28X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Obserwacja uczniów klasy 4a na lekcji j. angielskiego, </w:t>
            </w:r>
            <w:proofErr w:type="spellStart"/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Wf</w:t>
            </w:r>
            <w:proofErr w:type="spellEnd"/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 podczas przerw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Rozmowa z pedagogiem szkolnym na temat ….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5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Zapoznanie się z dokumentacją szkoły: ….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Obserwacja uczniów w trakcie zajęć w świetlicy szkolnej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Rozmowa z wychowawcą na temat …. trudności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wychowawczych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14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Obserwacja uczniów na lekcji j. polskiego w klasie 8a, 6b, 7a, 7b i podczas przerw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20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Zapoznanie się z ze strukturą organizacyjną, podstawowymi zadaniami i funkcjami szkoły,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Rozmowa z pedagogiem szkolnym na temat……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26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Przygotowanie i omówienie z wychowawcą scenariusza lekcji wychowawczej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Obserwacja uczniów klasy 4a podczas lekcji …… i przerw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highlight w:val="green"/>
        </w:rPr>
      </w:pPr>
      <w:r>
        <w:rPr>
          <w:rFonts w:ascii="Times New Roman" w:eastAsia="Calibri" w:hAnsi="Times New Roman" w:cs="Times New Roman"/>
          <w:b/>
          <w:sz w:val="26"/>
          <w:szCs w:val="26"/>
          <w:highlight w:val="green"/>
        </w:rPr>
        <w:t>Pod</w:t>
      </w:r>
      <w:r w:rsidRPr="00147F6B">
        <w:rPr>
          <w:rFonts w:ascii="Times New Roman" w:eastAsia="Calibri" w:hAnsi="Times New Roman" w:cs="Times New Roman"/>
          <w:b/>
          <w:sz w:val="26"/>
          <w:szCs w:val="26"/>
          <w:highlight w:val="green"/>
        </w:rPr>
        <w:t xml:space="preserve"> tabelą przygotowujemy scenariusz godziny wychowawczej (temat ustalamy z i wychowawcą klasy), którą mamy obowiązek przeprowadzić na koniec praktyki. Lekcja wymaga hospitacji przez Opiekuna .</w:t>
      </w:r>
      <w:r w:rsidRPr="00147F6B">
        <w:rPr>
          <w:rFonts w:ascii="Times New Roman" w:eastAsia="Calibri" w:hAnsi="Times New Roman" w:cs="Times New Roman"/>
          <w:b/>
          <w:sz w:val="26"/>
          <w:szCs w:val="26"/>
          <w:highlight w:val="green"/>
        </w:rPr>
        <w:t xml:space="preserve"> 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147F6B">
        <w:rPr>
          <w:rFonts w:ascii="Times New Roman" w:eastAsia="Calibri" w:hAnsi="Times New Roman" w:cs="Times New Roman"/>
          <w:b/>
          <w:highlight w:val="green"/>
        </w:rPr>
        <w:t>SCENARIUSZ ZAJĘĆ</w:t>
      </w:r>
      <w:r w:rsidRPr="00147F6B">
        <w:rPr>
          <w:rFonts w:ascii="Times New Roman" w:eastAsia="Calibri" w:hAnsi="Times New Roman" w:cs="Times New Roman"/>
          <w:b/>
          <w:highlight w:val="green"/>
        </w:rPr>
        <w:t>: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F376A" w:rsidRDefault="003317F2"/>
    <w:sectPr w:rsidR="002F376A" w:rsidSect="0040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6B"/>
    <w:rsid w:val="00147F6B"/>
    <w:rsid w:val="003238A2"/>
    <w:rsid w:val="003317F2"/>
    <w:rsid w:val="00460D2F"/>
    <w:rsid w:val="00734AE3"/>
    <w:rsid w:val="009A025D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CA0F"/>
  <w15:chartTrackingRefBased/>
  <w15:docId w15:val="{821F9567-C8F8-4667-A444-B35BC405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Aleksandra Karyś</cp:lastModifiedBy>
  <cp:revision>2</cp:revision>
  <dcterms:created xsi:type="dcterms:W3CDTF">2025-09-23T09:38:00Z</dcterms:created>
  <dcterms:modified xsi:type="dcterms:W3CDTF">2025-09-23T09:49:00Z</dcterms:modified>
</cp:coreProperties>
</file>